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083A4E" w:rsidRDefault="00534D8B" w:rsidP="00006DB3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bookmarkStart w:id="0" w:name="_GoBack"/>
      <w:bookmarkEnd w:id="0"/>
      <w:r w:rsidRPr="00534D8B">
        <w:rPr>
          <w:rFonts w:ascii="Arial Unicode MS" w:eastAsia="Arial Unicode MS" w:hAnsi="Arial Unicode MS" w:cs="Arial Unicode MS"/>
          <w:sz w:val="40"/>
          <w:szCs w:val="40"/>
        </w:rPr>
        <w:t>Application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Candidacy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Doctoral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Degree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612"/>
        <w:gridCol w:w="2045"/>
        <w:gridCol w:w="364"/>
        <w:gridCol w:w="1421"/>
        <w:gridCol w:w="847"/>
        <w:gridCol w:w="2219"/>
      </w:tblGrid>
      <w:tr w:rsidR="00006DB3" w:rsidRPr="00083A4E" w:rsidTr="00006DB3">
        <w:trPr>
          <w:trHeight w:val="375"/>
        </w:trPr>
        <w:tc>
          <w:tcPr>
            <w:tcW w:w="2190" w:type="dxa"/>
            <w:vMerge w:val="restart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Applicant Name</w:t>
            </w:r>
          </w:p>
        </w:tc>
        <w:tc>
          <w:tcPr>
            <w:tcW w:w="2657" w:type="dxa"/>
            <w:gridSpan w:val="2"/>
            <w:vMerge w:val="restart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(Year)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rPr>
          <w:trHeight w:val="345"/>
        </w:trPr>
        <w:tc>
          <w:tcPr>
            <w:tcW w:w="2190" w:type="dxa"/>
            <w:vMerge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Student ID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c>
          <w:tcPr>
            <w:tcW w:w="2190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Advisor: </w:t>
            </w:r>
          </w:p>
        </w:tc>
        <w:tc>
          <w:tcPr>
            <w:tcW w:w="2657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Co-advisor: 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493095">
        <w:tc>
          <w:tcPr>
            <w:tcW w:w="9698" w:type="dxa"/>
            <w:gridSpan w:val="7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Dissertation proposal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topic: </w:t>
            </w:r>
          </w:p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5775B">
        <w:tc>
          <w:tcPr>
            <w:tcW w:w="9698" w:type="dxa"/>
            <w:gridSpan w:val="7"/>
          </w:tcPr>
          <w:p w:rsidR="00006DB3" w:rsidRPr="00083A4E" w:rsidRDefault="00DA3A97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List of taken c</w:t>
            </w:r>
            <w:r w:rsidR="00006DB3" w:rsidRPr="00083A4E">
              <w:rPr>
                <w:rFonts w:ascii="Arial Unicode MS" w:eastAsia="Arial Unicode MS" w:hAnsi="Arial Unicode MS" w:cs="Arial Unicode MS" w:hint="eastAsia"/>
                <w:szCs w:val="24"/>
              </w:rPr>
              <w:t>ourses and 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Course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s</w:t>
            </w: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Total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Program Director 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Advisor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Administration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advisor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083A4E" w:rsidP="00083A4E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Program Office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F46822">
        <w:tc>
          <w:tcPr>
            <w:tcW w:w="9698" w:type="dxa"/>
            <w:gridSpan w:val="7"/>
          </w:tcPr>
          <w:p w:rsidR="00083A4E" w:rsidRDefault="00083A4E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Please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also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submit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:</w:t>
            </w:r>
          </w:p>
          <w:p w:rsidR="00083A4E" w:rsidRPr="004109A8" w:rsidRDefault="00B11AC0" w:rsidP="00DA3A97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spacing w:before="2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109A8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Transcript</w:t>
            </w:r>
          </w:p>
          <w:p w:rsidR="00083A4E" w:rsidRPr="00DA3A97" w:rsidRDefault="00B11AC0" w:rsidP="00DA3A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 Unicode MS" w:eastAsia="Arial Unicode MS" w:hAnsi="Arial Unicode MS" w:cs="Arial Unicode MS"/>
                <w:szCs w:val="24"/>
              </w:rPr>
            </w:pP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Proposal and abstract (including research </w:t>
            </w:r>
            <w:r w:rsidRPr="00DA3A97">
              <w:rPr>
                <w:rFonts w:ascii="Arial Unicode MS" w:eastAsia="Arial Unicode MS" w:hAnsi="Arial Unicode MS" w:cs="Arial Unicode MS"/>
                <w:szCs w:val="24"/>
              </w:rPr>
              <w:t>direction</w:t>
            </w: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>, research methods</w:t>
            </w:r>
            <w:r w:rsidRPr="00DA3A97">
              <w:rPr>
                <w:rFonts w:ascii="Arial Unicode MS" w:eastAsia="Arial Unicode MS" w:hAnsi="Arial Unicode MS" w:cs="Arial Unicode MS"/>
                <w:szCs w:val="24"/>
              </w:rPr>
              <w:t xml:space="preserve">, or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preliminary </w:t>
            </w:r>
            <w:r w:rsidRPr="00DA3A97">
              <w:rPr>
                <w:rFonts w:ascii="Arial Unicode MS" w:eastAsia="Arial Unicode MS" w:hAnsi="Arial Unicode MS" w:cs="Arial Unicode MS" w:hint="eastAsia"/>
                <w:szCs w:val="24"/>
              </w:rPr>
              <w:t>findings if any)</w:t>
            </w:r>
          </w:p>
        </w:tc>
      </w:tr>
    </w:tbl>
    <w:p w:rsidR="00006DB3" w:rsidRPr="00083A4E" w:rsidRDefault="00006DB3" w:rsidP="00006DB3">
      <w:pPr>
        <w:rPr>
          <w:rFonts w:ascii="Arial Unicode MS" w:eastAsia="Arial Unicode MS" w:hAnsi="Arial Unicode MS" w:cs="Arial Unicode MS"/>
          <w:szCs w:val="24"/>
        </w:rPr>
      </w:pPr>
    </w:p>
    <w:sectPr w:rsidR="00006DB3" w:rsidRPr="00083A4E" w:rsidSect="003B0DE0">
      <w:footerReference w:type="default" r:id="rId8"/>
      <w:pgSz w:w="11906" w:h="16838"/>
      <w:pgMar w:top="284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46" w:rsidRDefault="00B97A46" w:rsidP="009A376C">
      <w:r>
        <w:separator/>
      </w:r>
    </w:p>
  </w:endnote>
  <w:endnote w:type="continuationSeparator" w:id="0">
    <w:p w:rsidR="00B97A46" w:rsidRDefault="00B97A46" w:rsidP="009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6C" w:rsidRDefault="003B0DE0" w:rsidP="009A376C">
    <w:pPr>
      <w:pStyle w:val="a7"/>
      <w:wordWrap w:val="0"/>
      <w:jc w:val="right"/>
    </w:pPr>
    <w:r>
      <w:rPr>
        <w:rFonts w:hint="eastAsia"/>
      </w:rPr>
      <w:t xml:space="preserve">Ph.D. Program of </w:t>
    </w:r>
    <w:r w:rsidR="009A376C">
      <w:rPr>
        <w:rFonts w:hint="eastAsia"/>
      </w:rPr>
      <w:t>Neural Regenerative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46" w:rsidRDefault="00B97A46" w:rsidP="009A376C">
      <w:r>
        <w:separator/>
      </w:r>
    </w:p>
  </w:footnote>
  <w:footnote w:type="continuationSeparator" w:id="0">
    <w:p w:rsidR="00B97A46" w:rsidRDefault="00B97A46" w:rsidP="009A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14A"/>
    <w:multiLevelType w:val="hybridMultilevel"/>
    <w:tmpl w:val="5DFADE42"/>
    <w:lvl w:ilvl="0" w:tplc="388A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CD748F"/>
    <w:multiLevelType w:val="hybridMultilevel"/>
    <w:tmpl w:val="CCDCB570"/>
    <w:lvl w:ilvl="0" w:tplc="F878C698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849752">
      <w:numFmt w:val="bullet"/>
      <w:lvlText w:val="•"/>
      <w:lvlJc w:val="left"/>
      <w:pPr>
        <w:ind w:left="1534" w:hanging="284"/>
      </w:pPr>
      <w:rPr>
        <w:rFonts w:hint="default"/>
      </w:rPr>
    </w:lvl>
    <w:lvl w:ilvl="2" w:tplc="B0FC3B18"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55C61EEC">
      <w:numFmt w:val="bullet"/>
      <w:lvlText w:val="•"/>
      <w:lvlJc w:val="left"/>
      <w:pPr>
        <w:ind w:left="3404" w:hanging="284"/>
      </w:pPr>
      <w:rPr>
        <w:rFonts w:hint="default"/>
      </w:rPr>
    </w:lvl>
    <w:lvl w:ilvl="4" w:tplc="98102C36">
      <w:numFmt w:val="bullet"/>
      <w:lvlText w:val="•"/>
      <w:lvlJc w:val="left"/>
      <w:pPr>
        <w:ind w:left="4339" w:hanging="284"/>
      </w:pPr>
      <w:rPr>
        <w:rFonts w:hint="default"/>
      </w:rPr>
    </w:lvl>
    <w:lvl w:ilvl="5" w:tplc="5CF23AE2">
      <w:numFmt w:val="bullet"/>
      <w:lvlText w:val="•"/>
      <w:lvlJc w:val="left"/>
      <w:pPr>
        <w:ind w:left="5274" w:hanging="284"/>
      </w:pPr>
      <w:rPr>
        <w:rFonts w:hint="default"/>
      </w:rPr>
    </w:lvl>
    <w:lvl w:ilvl="6" w:tplc="3BA0C706"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B6F0A952">
      <w:numFmt w:val="bullet"/>
      <w:lvlText w:val="•"/>
      <w:lvlJc w:val="left"/>
      <w:pPr>
        <w:ind w:left="7143" w:hanging="284"/>
      </w:pPr>
      <w:rPr>
        <w:rFonts w:hint="default"/>
      </w:rPr>
    </w:lvl>
    <w:lvl w:ilvl="8" w:tplc="318C58C6">
      <w:numFmt w:val="bullet"/>
      <w:lvlText w:val="•"/>
      <w:lvlJc w:val="left"/>
      <w:pPr>
        <w:ind w:left="807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3"/>
    <w:rsid w:val="00006DB3"/>
    <w:rsid w:val="00083A4E"/>
    <w:rsid w:val="001004FF"/>
    <w:rsid w:val="001A5530"/>
    <w:rsid w:val="003B0DE0"/>
    <w:rsid w:val="004109A8"/>
    <w:rsid w:val="00534D8B"/>
    <w:rsid w:val="00700FC4"/>
    <w:rsid w:val="0077712A"/>
    <w:rsid w:val="009A376C"/>
    <w:rsid w:val="00B11AC0"/>
    <w:rsid w:val="00B97A46"/>
    <w:rsid w:val="00DA3A97"/>
    <w:rsid w:val="00E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3A4E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A3A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7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3A4E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A3A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2017-11-29T07:46:00Z</cp:lastPrinted>
  <dcterms:created xsi:type="dcterms:W3CDTF">2017-11-29T07:58:00Z</dcterms:created>
  <dcterms:modified xsi:type="dcterms:W3CDTF">2017-11-29T07:58:00Z</dcterms:modified>
</cp:coreProperties>
</file>